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2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</w:t>
      </w:r>
    </w:p>
    <w:p w:rsidR="00DE5342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DE5342" w:rsidRPr="00B67AF0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«</w:t>
      </w:r>
      <w:proofErr w:type="spellStart"/>
      <w:r w:rsidRPr="00B67AF0">
        <w:rPr>
          <w:rFonts w:ascii="Times New Roman" w:hAnsi="Times New Roman"/>
          <w:sz w:val="24"/>
          <w:szCs w:val="24"/>
        </w:rPr>
        <w:t>Матвеевская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7AF0">
        <w:rPr>
          <w:rFonts w:ascii="Times New Roman" w:hAnsi="Times New Roman"/>
          <w:sz w:val="24"/>
          <w:szCs w:val="24"/>
        </w:rPr>
        <w:t xml:space="preserve">основная </w:t>
      </w:r>
    </w:p>
    <w:p w:rsidR="00DE5342" w:rsidRPr="00FF66A2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67AF0">
        <w:rPr>
          <w:rFonts w:ascii="Times New Roman" w:hAnsi="Times New Roman"/>
          <w:sz w:val="24"/>
          <w:szCs w:val="24"/>
        </w:rPr>
        <w:t>бщеобразовательная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AF0">
        <w:rPr>
          <w:rFonts w:ascii="Times New Roman" w:hAnsi="Times New Roman"/>
          <w:sz w:val="24"/>
          <w:szCs w:val="24"/>
        </w:rPr>
        <w:t>школа</w:t>
      </w:r>
      <w:r w:rsidRPr="00FF66A2">
        <w:rPr>
          <w:rFonts w:ascii="Times New Roman" w:hAnsi="Times New Roman"/>
          <w:sz w:val="24"/>
          <w:szCs w:val="24"/>
        </w:rPr>
        <w:t>»</w:t>
      </w:r>
    </w:p>
    <w:p w:rsidR="00DE5342" w:rsidRPr="00B67AF0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F66A2">
        <w:rPr>
          <w:rFonts w:ascii="Times New Roman" w:hAnsi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 округа</w:t>
      </w:r>
    </w:p>
    <w:p w:rsidR="00DE5342" w:rsidRPr="00FF66A2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FF66A2">
        <w:rPr>
          <w:rFonts w:ascii="Times New Roman" w:hAnsi="Times New Roman"/>
          <w:sz w:val="24"/>
          <w:szCs w:val="24"/>
        </w:rPr>
        <w:t>Оренбургской области</w:t>
      </w:r>
    </w:p>
    <w:p w:rsidR="00DE5342" w:rsidRPr="00B67AF0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461945, с</w:t>
      </w:r>
      <w:proofErr w:type="gramStart"/>
      <w:r w:rsidRPr="00B67AF0">
        <w:rPr>
          <w:rFonts w:ascii="Times New Roman" w:hAnsi="Times New Roman"/>
          <w:sz w:val="24"/>
          <w:szCs w:val="24"/>
        </w:rPr>
        <w:t>.М</w:t>
      </w:r>
      <w:proofErr w:type="gramEnd"/>
      <w:r w:rsidRPr="00B67AF0">
        <w:rPr>
          <w:rFonts w:ascii="Times New Roman" w:hAnsi="Times New Roman"/>
          <w:sz w:val="24"/>
          <w:szCs w:val="24"/>
        </w:rPr>
        <w:t>атвеевка,</w:t>
      </w:r>
    </w:p>
    <w:p w:rsidR="00DE5342" w:rsidRPr="00B67AF0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ул</w:t>
      </w:r>
      <w:proofErr w:type="gramStart"/>
      <w:r w:rsidRPr="00B67AF0">
        <w:rPr>
          <w:rFonts w:ascii="Times New Roman" w:hAnsi="Times New Roman"/>
          <w:sz w:val="24"/>
          <w:szCs w:val="24"/>
        </w:rPr>
        <w:t>.Ш</w:t>
      </w:r>
      <w:proofErr w:type="gramEnd"/>
      <w:r w:rsidRPr="00B67AF0">
        <w:rPr>
          <w:rFonts w:ascii="Times New Roman" w:hAnsi="Times New Roman"/>
          <w:sz w:val="24"/>
          <w:szCs w:val="24"/>
        </w:rPr>
        <w:t xml:space="preserve">кольная,70 </w:t>
      </w:r>
    </w:p>
    <w:p w:rsidR="00DE5342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986AF1">
        <w:rPr>
          <w:rFonts w:ascii="Times New Roman" w:hAnsi="Times New Roman"/>
          <w:sz w:val="24"/>
          <w:szCs w:val="24"/>
        </w:rPr>
        <w:t>телефон 8(35346)2-29-45</w:t>
      </w:r>
    </w:p>
    <w:p w:rsidR="00DE5342" w:rsidRPr="001536B0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1F0E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152</w:t>
      </w:r>
    </w:p>
    <w:p w:rsidR="00DE5342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12.09.2017</w:t>
      </w:r>
      <w:r w:rsidRPr="001536B0">
        <w:rPr>
          <w:rFonts w:ascii="Times New Roman" w:hAnsi="Times New Roman"/>
          <w:sz w:val="24"/>
          <w:szCs w:val="24"/>
        </w:rPr>
        <w:t xml:space="preserve"> г.</w:t>
      </w:r>
    </w:p>
    <w:p w:rsidR="00DE5342" w:rsidRDefault="00DE5342" w:rsidP="00DE5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реализации школьной </w:t>
      </w:r>
      <w:r w:rsidRPr="000C603B">
        <w:rPr>
          <w:rFonts w:ascii="Times New Roman" w:hAnsi="Times New Roman"/>
          <w:sz w:val="24"/>
          <w:szCs w:val="24"/>
        </w:rPr>
        <w:t>системы</w:t>
      </w:r>
    </w:p>
    <w:p w:rsidR="00DE5342" w:rsidRDefault="00DE5342" w:rsidP="00DE5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3B">
        <w:rPr>
          <w:rFonts w:ascii="Times New Roman" w:hAnsi="Times New Roman"/>
          <w:sz w:val="24"/>
          <w:szCs w:val="24"/>
        </w:rPr>
        <w:t xml:space="preserve"> оценки качества образования </w:t>
      </w:r>
    </w:p>
    <w:p w:rsidR="00DE5342" w:rsidRDefault="00DE5342" w:rsidP="00DE5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3B">
        <w:rPr>
          <w:rFonts w:ascii="Times New Roman" w:hAnsi="Times New Roman"/>
          <w:sz w:val="24"/>
          <w:szCs w:val="24"/>
        </w:rPr>
        <w:t>в 2017 – 2018 учебном году»</w:t>
      </w:r>
    </w:p>
    <w:p w:rsidR="00DE5342" w:rsidRDefault="00DE5342" w:rsidP="00DE5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342" w:rsidRPr="00CC1361" w:rsidRDefault="00DE5342" w:rsidP="00DE53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603B">
        <w:rPr>
          <w:rFonts w:ascii="Times New Roman" w:hAnsi="Times New Roman"/>
          <w:sz w:val="24"/>
          <w:szCs w:val="24"/>
        </w:rPr>
        <w:t>В целях преемственности начального общего, основного общего, среднего образования, реализации региональной системы оценки качества образования, повышения ответственности педагогов за результаты своего труда, а также подготовки выпускников к государственной итоговой аттестации на основе системных мониторинговых исследований с использованием индивидуальных образовательных маршрутов, на основании приказа Министерства образования Оренбургской области от 15.08.2017 №01-21/1652 «О реализации региональной и системы оценки качества образования в</w:t>
      </w:r>
      <w:proofErr w:type="gramEnd"/>
      <w:r w:rsidRPr="000C603B">
        <w:rPr>
          <w:rFonts w:ascii="Times New Roman" w:hAnsi="Times New Roman"/>
          <w:sz w:val="24"/>
          <w:szCs w:val="24"/>
        </w:rPr>
        <w:t xml:space="preserve"> 2017 – 2018 учебном году»</w:t>
      </w:r>
      <w:r>
        <w:rPr>
          <w:rFonts w:ascii="Times New Roman" w:hAnsi="Times New Roman"/>
          <w:sz w:val="24"/>
          <w:szCs w:val="24"/>
        </w:rPr>
        <w:t xml:space="preserve">, приказа Управления 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№ 556 от 11.09.2017 г.</w:t>
      </w:r>
    </w:p>
    <w:p w:rsidR="00DE5342" w:rsidRPr="001A301F" w:rsidRDefault="00DE5342" w:rsidP="00DE5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01F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275C1">
        <w:rPr>
          <w:rFonts w:ascii="Times New Roman" w:hAnsi="Times New Roman"/>
          <w:sz w:val="24"/>
          <w:szCs w:val="24"/>
        </w:rPr>
        <w:t xml:space="preserve">Продолжить реализацию мониторинга качества образования в </w:t>
      </w:r>
      <w:r>
        <w:rPr>
          <w:rFonts w:ascii="Times New Roman" w:hAnsi="Times New Roman"/>
          <w:sz w:val="24"/>
          <w:szCs w:val="24"/>
        </w:rPr>
        <w:t xml:space="preserve"> школе  </w:t>
      </w:r>
      <w:r w:rsidRPr="006275C1">
        <w:rPr>
          <w:rFonts w:ascii="Times New Roman" w:hAnsi="Times New Roman"/>
          <w:sz w:val="24"/>
          <w:szCs w:val="24"/>
        </w:rPr>
        <w:t>в 2017 – 2018 учебном году (согласно графику – приложение)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6275C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Ответственным </w:t>
      </w:r>
      <w:r w:rsidRPr="006275C1">
        <w:rPr>
          <w:rFonts w:ascii="Times New Roman" w:hAnsi="Times New Roman"/>
          <w:sz w:val="24"/>
          <w:szCs w:val="24"/>
        </w:rPr>
        <w:t xml:space="preserve"> за проведение Мониторинга </w:t>
      </w:r>
      <w:r>
        <w:rPr>
          <w:rFonts w:ascii="Times New Roman" w:hAnsi="Times New Roman"/>
          <w:sz w:val="24"/>
          <w:szCs w:val="24"/>
        </w:rPr>
        <w:t>назначить Копылову Н.Н. –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6275C1">
        <w:rPr>
          <w:rFonts w:ascii="Times New Roman" w:hAnsi="Times New Roman"/>
          <w:sz w:val="24"/>
          <w:szCs w:val="24"/>
        </w:rPr>
        <w:t>3.</w:t>
      </w:r>
      <w:r w:rsidRPr="005D77E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Классным руководителям,  учителям о</w:t>
      </w:r>
      <w:r w:rsidRPr="006275C1">
        <w:rPr>
          <w:rFonts w:ascii="Times New Roman" w:hAnsi="Times New Roman"/>
          <w:sz w:val="24"/>
          <w:szCs w:val="24"/>
        </w:rPr>
        <w:t>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5C1">
        <w:rPr>
          <w:rFonts w:ascii="Times New Roman" w:hAnsi="Times New Roman"/>
          <w:sz w:val="24"/>
          <w:szCs w:val="24"/>
        </w:rPr>
        <w:t xml:space="preserve"> информационное и организационно – методическое сопровождение Мониторинга, в том числе организовать разъяснительную работу с обучающимся и их родителями по участию в данных мероприятиях</w:t>
      </w:r>
      <w:proofErr w:type="gramEnd"/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6275C1">
        <w:rPr>
          <w:rFonts w:ascii="Times New Roman" w:hAnsi="Times New Roman"/>
          <w:sz w:val="24"/>
          <w:szCs w:val="24"/>
        </w:rPr>
        <w:t>Срок: в течение 2017 – 2018 учебного года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Учителям- предметникам о</w:t>
      </w:r>
      <w:r w:rsidRPr="006275C1">
        <w:rPr>
          <w:rFonts w:ascii="Times New Roman" w:hAnsi="Times New Roman"/>
          <w:sz w:val="24"/>
          <w:szCs w:val="24"/>
        </w:rPr>
        <w:t>существлять аналитическую деятельность по итогам выполнения мероприятий Мониторинга и представлять отчёт согласно графику.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6275C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Учителям- предметникам о</w:t>
      </w:r>
      <w:r w:rsidRPr="006275C1">
        <w:rPr>
          <w:rFonts w:ascii="Times New Roman" w:hAnsi="Times New Roman"/>
          <w:sz w:val="24"/>
          <w:szCs w:val="24"/>
        </w:rPr>
        <w:t>беспечить разработку рабочих программ с учётом мероприятий Мониторинга и мероприятий по коррекции знаний обучающихся</w:t>
      </w:r>
    </w:p>
    <w:p w:rsidR="00DE5342" w:rsidRPr="006275C1" w:rsidRDefault="00DE5342" w:rsidP="00DE534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5C1">
        <w:rPr>
          <w:rFonts w:ascii="Times New Roman" w:hAnsi="Times New Roman"/>
          <w:sz w:val="24"/>
          <w:szCs w:val="24"/>
        </w:rPr>
        <w:t xml:space="preserve">                                        Срок: до 1 сентября 2017г.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Учителям- предметникам о</w:t>
      </w:r>
      <w:r w:rsidRPr="006275C1">
        <w:rPr>
          <w:rFonts w:ascii="Times New Roman" w:hAnsi="Times New Roman"/>
          <w:sz w:val="24"/>
          <w:szCs w:val="24"/>
        </w:rPr>
        <w:t>рганизовать разработку индивидуальных образовательных маршрутов обучающихся с 4 класса, в том числе в электронном виде.</w:t>
      </w:r>
    </w:p>
    <w:p w:rsidR="00DE5342" w:rsidRPr="006275C1" w:rsidRDefault="00DE5342" w:rsidP="00DE534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5C1">
        <w:rPr>
          <w:rFonts w:ascii="Times New Roman" w:hAnsi="Times New Roman"/>
          <w:sz w:val="24"/>
          <w:szCs w:val="24"/>
        </w:rPr>
        <w:t xml:space="preserve">                                       Срок: до 1 сентября 2017 года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Учителям- предметникам р</w:t>
      </w:r>
      <w:r w:rsidRPr="006275C1">
        <w:rPr>
          <w:rFonts w:ascii="Times New Roman" w:hAnsi="Times New Roman"/>
          <w:sz w:val="24"/>
          <w:szCs w:val="24"/>
        </w:rPr>
        <w:t>ассматривать результаты контрольных срезов, проводимых в рамках Мониторинга, в качестве промежуточной аттестации или текущего контроля в целях недопущения перегрузки обучающихся.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Классным руководителям,  </w:t>
      </w:r>
      <w:proofErr w:type="gramStart"/>
      <w:r>
        <w:rPr>
          <w:rFonts w:ascii="Times New Roman" w:hAnsi="Times New Roman"/>
          <w:sz w:val="24"/>
          <w:szCs w:val="24"/>
        </w:rPr>
        <w:t>учителям</w:t>
      </w:r>
      <w:proofErr w:type="gramEnd"/>
      <w:r>
        <w:rPr>
          <w:rFonts w:ascii="Times New Roman" w:hAnsi="Times New Roman"/>
          <w:sz w:val="24"/>
          <w:szCs w:val="24"/>
        </w:rPr>
        <w:t xml:space="preserve">  п</w:t>
      </w:r>
      <w:r w:rsidRPr="006275C1">
        <w:rPr>
          <w:rFonts w:ascii="Times New Roman" w:hAnsi="Times New Roman"/>
          <w:sz w:val="24"/>
          <w:szCs w:val="24"/>
        </w:rPr>
        <w:t>ри выставлении отметок обучающимся руководствоваться инструктивно – методическими рекомендациями по заполнению классных журналов по итогам контрольных срезов (согласно приложению к приказу МО)  15.08.2017 №01-21/1652 «О реализации региональной и системы оценки качества образования в 2017 – 2018 учебном году»</w:t>
      </w:r>
    </w:p>
    <w:p w:rsidR="00DE5342" w:rsidRPr="006275C1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275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75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75C1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DE5342" w:rsidRDefault="00DE5342" w:rsidP="00DE5342">
      <w:pPr>
        <w:pStyle w:val="a3"/>
        <w:rPr>
          <w:rFonts w:ascii="Times New Roman" w:hAnsi="Times New Roman"/>
          <w:sz w:val="24"/>
          <w:szCs w:val="24"/>
        </w:rPr>
      </w:pPr>
    </w:p>
    <w:p w:rsidR="000236D3" w:rsidRDefault="00DE5342" w:rsidP="00DE5342">
      <w:pPr>
        <w:pStyle w:val="a3"/>
        <w:rPr>
          <w:rFonts w:ascii="Times New Roman" w:hAnsi="Times New Roman"/>
          <w:sz w:val="24"/>
          <w:szCs w:val="24"/>
        </w:rPr>
      </w:pPr>
      <w:r w:rsidRPr="003F6F95">
        <w:rPr>
          <w:rFonts w:ascii="Times New Roman" w:hAnsi="Times New Roman"/>
          <w:sz w:val="24"/>
          <w:szCs w:val="24"/>
        </w:rPr>
        <w:t>Директор школы</w:t>
      </w:r>
      <w:proofErr w:type="gramStart"/>
      <w:r w:rsidRPr="003F6F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6F95">
        <w:rPr>
          <w:rFonts w:ascii="Times New Roman" w:hAnsi="Times New Roman"/>
          <w:sz w:val="24"/>
          <w:szCs w:val="24"/>
        </w:rPr>
        <w:t xml:space="preserve">                   Доронин Ю.М.</w:t>
      </w:r>
    </w:p>
    <w:p w:rsidR="007D37E4" w:rsidRDefault="007D37E4" w:rsidP="007D37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График  контрольных срезов на 2017-2018 </w:t>
      </w:r>
      <w:proofErr w:type="spellStart"/>
      <w:r>
        <w:rPr>
          <w:rFonts w:ascii="Times New Roman" w:hAnsi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</w:p>
    <w:p w:rsidR="007D37E4" w:rsidRDefault="007D37E4" w:rsidP="007D37E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709"/>
        <w:gridCol w:w="3156"/>
        <w:gridCol w:w="1912"/>
      </w:tblGrid>
      <w:tr w:rsidR="007D37E4" w:rsidTr="00CB0B1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 мероприятия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предоставления информации о проведении срезов</w:t>
            </w:r>
          </w:p>
        </w:tc>
      </w:tr>
      <w:tr w:rsidR="007D37E4" w:rsidTr="00CB0B1B">
        <w:trPr>
          <w:trHeight w:val="273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 мониторинговая работа 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 мониторинговая работа раздел «Говорение»</w:t>
            </w: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6C">
              <w:rPr>
                <w:rFonts w:ascii="Times New Roman" w:hAnsi="Times New Roman"/>
                <w:sz w:val="24"/>
                <w:szCs w:val="24"/>
              </w:rPr>
              <w:t>входная  контрольная работа</w:t>
            </w: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6C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29.09.2017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23.10.2017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 1 четверть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мониторинговая работа раздел «Письмо»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мониторинговая работа раздел «Чтение»</w:t>
            </w: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26.10.2017</w:t>
            </w:r>
          </w:p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 1 четверть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27.10.2017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 во 2 четверти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831BC8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831BC8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831BC8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831BC8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31BC8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23.11.2017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28.11.2017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«Говорение»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29.11.2017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27.11.2017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 во 2 четверти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30.11.2017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мониторинговая работа раздел «Говорение»</w:t>
            </w: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учебное полугодие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B51D2F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1D2F">
              <w:rPr>
                <w:rFonts w:ascii="Times New Roman" w:hAnsi="Times New Roman"/>
                <w:b/>
                <w:sz w:val="24"/>
                <w:szCs w:val="24"/>
              </w:rPr>
              <w:t>22.12.2017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Пробный экзамен в форме ОГЭ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B51D2F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1D2F">
              <w:rPr>
                <w:rFonts w:ascii="Times New Roman" w:hAnsi="Times New Roman"/>
                <w:b/>
                <w:sz w:val="24"/>
                <w:szCs w:val="24"/>
              </w:rPr>
              <w:t>27.12.2017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7B0012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B0012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УО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7B0012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B0012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23. 01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 в 3  четверти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E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ED8">
              <w:rPr>
                <w:rFonts w:ascii="Times New Roman" w:hAnsi="Times New Roman"/>
                <w:sz w:val="24"/>
                <w:szCs w:val="24"/>
              </w:rPr>
              <w:t>. 01.2018</w:t>
            </w:r>
            <w:r w:rsidRPr="002E4ED8">
              <w:rPr>
                <w:rFonts w:ascii="Times New Roman" w:hAnsi="Times New Roman"/>
                <w:sz w:val="24"/>
                <w:szCs w:val="24"/>
              </w:rPr>
              <w:tab/>
            </w:r>
            <w:r w:rsidRPr="002E4E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B51D2F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. 01.201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E4ED8">
              <w:rPr>
                <w:rFonts w:ascii="Times New Roman" w:hAnsi="Times New Roman"/>
                <w:sz w:val="24"/>
                <w:szCs w:val="24"/>
              </w:rPr>
              <w:t>. 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1E9A">
              <w:rPr>
                <w:rFonts w:ascii="Times New Roman" w:hAnsi="Times New Roman"/>
                <w:b/>
                <w:sz w:val="24"/>
                <w:szCs w:val="24"/>
              </w:rPr>
              <w:t>17. 01.2018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605CCA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05CCA">
              <w:rPr>
                <w:rFonts w:ascii="Times New Roman" w:hAnsi="Times New Roman"/>
                <w:sz w:val="24"/>
                <w:szCs w:val="24"/>
              </w:rPr>
              <w:t>. 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1E9A">
              <w:rPr>
                <w:rFonts w:ascii="Times New Roman" w:hAnsi="Times New Roman"/>
                <w:b/>
                <w:sz w:val="24"/>
                <w:szCs w:val="24"/>
              </w:rPr>
              <w:t>19. 01.2018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4ED8">
              <w:rPr>
                <w:rFonts w:ascii="Times New Roman" w:hAnsi="Times New Roman"/>
                <w:sz w:val="24"/>
                <w:szCs w:val="24"/>
              </w:rPr>
              <w:t>. 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1E9A">
              <w:rPr>
                <w:rFonts w:ascii="Times New Roman" w:hAnsi="Times New Roman"/>
                <w:b/>
                <w:sz w:val="24"/>
                <w:szCs w:val="24"/>
              </w:rPr>
              <w:t>25. 01.2018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E4ED8">
              <w:rPr>
                <w:rFonts w:ascii="Times New Roman" w:hAnsi="Times New Roman"/>
                <w:sz w:val="24"/>
                <w:szCs w:val="24"/>
              </w:rPr>
              <w:t>. 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1E9A">
              <w:rPr>
                <w:rFonts w:ascii="Times New Roman" w:hAnsi="Times New Roman"/>
                <w:b/>
                <w:sz w:val="24"/>
                <w:szCs w:val="24"/>
              </w:rPr>
              <w:t>26. 01.2018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E4ED8">
              <w:rPr>
                <w:rFonts w:ascii="Times New Roman" w:hAnsi="Times New Roman"/>
                <w:sz w:val="24"/>
                <w:szCs w:val="24"/>
              </w:rPr>
              <w:t>. 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1E9A">
              <w:rPr>
                <w:rFonts w:ascii="Times New Roman" w:hAnsi="Times New Roman"/>
                <w:b/>
                <w:sz w:val="24"/>
                <w:szCs w:val="24"/>
              </w:rPr>
              <w:t>27. 01.2018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1E9A">
              <w:rPr>
                <w:rFonts w:ascii="Times New Roman" w:hAnsi="Times New Roman"/>
                <w:b/>
                <w:sz w:val="24"/>
                <w:szCs w:val="24"/>
              </w:rPr>
              <w:t>29. 01.2018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A1E9A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605CCA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CCA">
              <w:rPr>
                <w:rFonts w:ascii="Times New Roman" w:hAnsi="Times New Roman"/>
                <w:sz w:val="24"/>
                <w:szCs w:val="24"/>
              </w:rPr>
              <w:t>30. 01.2018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C67386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C67386">
              <w:rPr>
                <w:rFonts w:ascii="Times New Roman" w:hAnsi="Times New Roman"/>
                <w:sz w:val="24"/>
                <w:szCs w:val="24"/>
              </w:rPr>
              <w:t>24. 01.2018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C67386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386">
              <w:rPr>
                <w:rFonts w:ascii="Times New Roman" w:hAnsi="Times New Roman"/>
                <w:sz w:val="24"/>
                <w:szCs w:val="24"/>
              </w:rPr>
              <w:t>Пробный  ОГЭ  (УО)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E4ED8">
              <w:rPr>
                <w:rFonts w:ascii="Times New Roman" w:hAnsi="Times New Roman"/>
                <w:sz w:val="24"/>
                <w:szCs w:val="24"/>
              </w:rPr>
              <w:t>. 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C67386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C67386">
              <w:rPr>
                <w:rFonts w:ascii="Times New Roman" w:hAnsi="Times New Roman"/>
                <w:sz w:val="24"/>
                <w:szCs w:val="24"/>
              </w:rPr>
              <w:t>26. 01.2018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E4ED8">
              <w:rPr>
                <w:rFonts w:ascii="Times New Roman" w:hAnsi="Times New Roman"/>
                <w:sz w:val="24"/>
                <w:szCs w:val="24"/>
              </w:rPr>
              <w:t>. 01.2018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30. 01.2018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 в 3  четверти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31. 01.2018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Пробный региональный экзамен на школьном уровне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Pr="003F41EB" w:rsidRDefault="007D37E4" w:rsidP="00CB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13-17.02.2018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по выбору ОГЭ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.02.2018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.02.2018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.02.2018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20.02.2018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Пробный экзамен в форме ОГЭ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школа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41EB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41EB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83759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8375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759C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5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759C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83759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3759C">
              <w:rPr>
                <w:rFonts w:ascii="Times New Roman" w:hAnsi="Times New Roman"/>
                <w:b/>
                <w:sz w:val="24"/>
                <w:szCs w:val="24"/>
              </w:rPr>
              <w:t>06.03.2018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5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759C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83759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3759C">
              <w:rPr>
                <w:rFonts w:ascii="Times New Roman" w:hAnsi="Times New Roman"/>
                <w:b/>
                <w:sz w:val="24"/>
                <w:szCs w:val="24"/>
              </w:rPr>
              <w:t>07.03.2018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5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759C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83759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3759C">
              <w:rPr>
                <w:rFonts w:ascii="Times New Roman" w:hAnsi="Times New Roman"/>
                <w:b/>
                <w:sz w:val="24"/>
                <w:szCs w:val="24"/>
              </w:rPr>
              <w:t>09.03.2018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759C">
              <w:rPr>
                <w:rFonts w:ascii="Times New Roman" w:hAnsi="Times New Roman"/>
                <w:sz w:val="24"/>
                <w:szCs w:val="24"/>
              </w:rPr>
              <w:t>0.03.2018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83759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3759C">
              <w:rPr>
                <w:rFonts w:ascii="Times New Roman" w:hAnsi="Times New Roman"/>
                <w:b/>
                <w:sz w:val="24"/>
                <w:szCs w:val="24"/>
              </w:rPr>
              <w:t>13.03.2018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3759C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83759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83759C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раздел «Письмо»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Пробный региональный экзамен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Пробный  экзамен в форме ОГЭ  ППЭ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20.03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>Пробный экзамен в форме ОГЭ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школа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AE2010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010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3F41EB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  <w:r w:rsidRPr="003F41EB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раздел «Чтение»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/>
                <w:b/>
                <w:sz w:val="24"/>
                <w:szCs w:val="24"/>
              </w:rPr>
              <w:t>10.04.2018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 в 4  четверти</w:t>
            </w:r>
          </w:p>
        </w:tc>
        <w:tc>
          <w:tcPr>
            <w:tcW w:w="19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5AC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/>
                <w:b/>
                <w:sz w:val="24"/>
                <w:szCs w:val="24"/>
              </w:rPr>
              <w:t>11.04.2018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5AC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/>
                <w:b/>
                <w:sz w:val="24"/>
                <w:szCs w:val="24"/>
              </w:rPr>
              <w:t>12.04.2018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5AC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/>
                <w:b/>
                <w:sz w:val="24"/>
                <w:szCs w:val="24"/>
              </w:rPr>
              <w:t>13.04.2018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9A65AC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5AC">
              <w:rPr>
                <w:rFonts w:ascii="Times New Roman" w:hAnsi="Times New Roman"/>
                <w:sz w:val="24"/>
                <w:szCs w:val="24"/>
              </w:rPr>
              <w:t>14.04.2018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17. 04.2018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CC2E2D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E2D">
              <w:rPr>
                <w:rFonts w:ascii="Times New Roman" w:hAnsi="Times New Roman"/>
                <w:sz w:val="24"/>
                <w:szCs w:val="24"/>
              </w:rPr>
              <w:t>18. 04.2018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CC2E2D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410E6C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19. 04.2018</w:t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10E6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CC2E2D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E2D">
              <w:rPr>
                <w:rFonts w:ascii="Times New Roman" w:hAnsi="Times New Roman"/>
                <w:sz w:val="24"/>
                <w:szCs w:val="24"/>
              </w:rPr>
              <w:t>20. 04.2018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CC2E2D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2E2D">
              <w:rPr>
                <w:rFonts w:ascii="Times New Roman" w:hAnsi="Times New Roman"/>
                <w:b/>
                <w:sz w:val="24"/>
                <w:szCs w:val="24"/>
              </w:rPr>
              <w:t>24. 04.2018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C2E2D">
              <w:rPr>
                <w:rFonts w:ascii="Times New Roman" w:hAnsi="Times New Roman"/>
                <w:sz w:val="24"/>
                <w:szCs w:val="24"/>
              </w:rPr>
              <w:t>. 04.2018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CC2E2D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2E2D">
              <w:rPr>
                <w:rFonts w:ascii="Times New Roman" w:hAnsi="Times New Roman"/>
                <w:b/>
                <w:sz w:val="24"/>
                <w:szCs w:val="24"/>
              </w:rPr>
              <w:t>26. 04.2018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C2E2D">
              <w:rPr>
                <w:rFonts w:ascii="Times New Roman" w:hAnsi="Times New Roman"/>
                <w:sz w:val="24"/>
                <w:szCs w:val="24"/>
              </w:rPr>
              <w:t>. 04.2018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17,19.04.2018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5376D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376D">
              <w:rPr>
                <w:rFonts w:ascii="Times New Roman" w:hAnsi="Times New Roman"/>
                <w:b/>
                <w:sz w:val="24"/>
                <w:szCs w:val="24"/>
              </w:rPr>
              <w:t>04.05.2018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допуску к итоговой аттестации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5376D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376D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5376D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376D">
              <w:rPr>
                <w:rFonts w:ascii="Times New Roman" w:hAnsi="Times New Roman"/>
                <w:b/>
                <w:sz w:val="24"/>
                <w:szCs w:val="24"/>
              </w:rPr>
              <w:t>08.05.2018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376D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5376D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376D">
              <w:rPr>
                <w:rFonts w:ascii="Times New Roman" w:hAnsi="Times New Roman"/>
                <w:b/>
                <w:sz w:val="24"/>
                <w:szCs w:val="24"/>
              </w:rPr>
              <w:t>11.05.2018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376D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5376D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376D">
              <w:rPr>
                <w:rFonts w:ascii="Times New Roman" w:hAnsi="Times New Roman"/>
                <w:b/>
                <w:sz w:val="24"/>
                <w:szCs w:val="24"/>
              </w:rPr>
              <w:t>15.05.2018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5376D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мониторинговая работа раздел «Письмо»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мониторинговая работа раздел «Чтение»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мониторинговая работа 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  экзамен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мониторинговая работа раздел «Говорение»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1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E4" w:rsidRPr="00EE19A7" w:rsidRDefault="007D37E4" w:rsidP="00CB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19A7">
              <w:rPr>
                <w:rFonts w:ascii="Times New Roman" w:hAnsi="Times New Roman"/>
                <w:b/>
                <w:sz w:val="24"/>
                <w:szCs w:val="24"/>
              </w:rPr>
              <w:t>23.05.2018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E19A7">
              <w:rPr>
                <w:rFonts w:ascii="Times New Roman" w:hAnsi="Times New Roman"/>
                <w:b/>
                <w:sz w:val="24"/>
                <w:szCs w:val="24"/>
              </w:rPr>
              <w:t>24.05.2018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E19A7">
              <w:rPr>
                <w:rFonts w:ascii="Times New Roman" w:hAnsi="Times New Roman"/>
                <w:b/>
                <w:sz w:val="24"/>
                <w:szCs w:val="24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E19A7">
              <w:rPr>
                <w:rFonts w:ascii="Times New Roman" w:hAnsi="Times New Roman"/>
                <w:b/>
                <w:sz w:val="24"/>
                <w:szCs w:val="24"/>
              </w:rPr>
              <w:t>28.05.2018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Pr="00EE19A7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E19A7">
              <w:rPr>
                <w:rFonts w:ascii="Times New Roman" w:hAnsi="Times New Roman"/>
                <w:b/>
                <w:sz w:val="24"/>
                <w:szCs w:val="24"/>
              </w:rPr>
              <w:t>30.05.2018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4" w:rsidTr="00CB0B1B">
        <w:trPr>
          <w:trHeight w:val="278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tabs>
                <w:tab w:val="left" w:pos="690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E4" w:rsidRDefault="007D37E4" w:rsidP="00CB0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E4" w:rsidRDefault="007D37E4" w:rsidP="007D37E4"/>
    <w:p w:rsidR="007D37E4" w:rsidRPr="00DE5342" w:rsidRDefault="007D37E4" w:rsidP="00DE5342">
      <w:pPr>
        <w:pStyle w:val="a3"/>
        <w:rPr>
          <w:rFonts w:ascii="Times New Roman" w:hAnsi="Times New Roman"/>
          <w:sz w:val="24"/>
          <w:szCs w:val="24"/>
        </w:rPr>
      </w:pPr>
    </w:p>
    <w:sectPr w:rsidR="007D37E4" w:rsidRPr="00DE5342" w:rsidSect="0002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342"/>
    <w:rsid w:val="000236D3"/>
    <w:rsid w:val="007D37E4"/>
    <w:rsid w:val="00D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D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2017-10-17T12:36:00Z</dcterms:created>
  <dcterms:modified xsi:type="dcterms:W3CDTF">2017-10-17T12:40:00Z</dcterms:modified>
</cp:coreProperties>
</file>