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C3" w:rsidRPr="00766923" w:rsidRDefault="00766923">
      <w:pPr>
        <w:rPr>
          <w:rFonts w:ascii="Times New Roman" w:hAnsi="Times New Roman" w:cs="Times New Roman"/>
          <w:sz w:val="32"/>
          <w:szCs w:val="32"/>
        </w:rPr>
      </w:pPr>
      <w:r w:rsidRPr="00766923">
        <w:rPr>
          <w:rFonts w:ascii="Times New Roman" w:hAnsi="Times New Roman" w:cs="Times New Roman"/>
          <w:sz w:val="32"/>
          <w:szCs w:val="32"/>
        </w:rPr>
        <w:t xml:space="preserve">1.september.ru.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66923">
        <w:rPr>
          <w:rFonts w:ascii="Times New Roman" w:hAnsi="Times New Roman" w:cs="Times New Roman"/>
          <w:sz w:val="32"/>
          <w:szCs w:val="32"/>
        </w:rPr>
        <w:t>Издательский дом «Первое сентября»</w:t>
      </w:r>
    </w:p>
    <w:sectPr w:rsidR="00D641C3" w:rsidRPr="0076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6923"/>
    <w:rsid w:val="00766923"/>
    <w:rsid w:val="00D6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2016-02-20T05:47:00Z</dcterms:created>
  <dcterms:modified xsi:type="dcterms:W3CDTF">2016-02-20T05:49:00Z</dcterms:modified>
</cp:coreProperties>
</file>